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1693"/>
        <w:gridCol w:w="1547"/>
        <w:gridCol w:w="1557"/>
        <w:gridCol w:w="1413"/>
        <w:gridCol w:w="1576"/>
        <w:gridCol w:w="1411"/>
        <w:gridCol w:w="1411"/>
      </w:tblGrid>
      <w:tr w:rsidR="005B2E29" w:rsidTr="00D50670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D436F3" w:rsidRDefault="005B2E29">
            <w:bookmarkStart w:id="0" w:name="_GoBack"/>
            <w:bookmarkEnd w:id="0"/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Default="005B2E29"/>
        </w:tc>
        <w:tc>
          <w:tcPr>
            <w:tcW w:w="1547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s.23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s.24.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s.25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sz w:val="26"/>
                <w:szCs w:val="26"/>
              </w:rPr>
            </w:pPr>
            <w:proofErr w:type="spellStart"/>
            <w:r w:rsidRPr="00EC1F33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ab</w:t>
            </w:r>
            <w:proofErr w:type="spellEnd"/>
            <w:r>
              <w:rPr>
                <w:sz w:val="26"/>
                <w:szCs w:val="26"/>
              </w:rPr>
              <w:t>.</w:t>
            </w:r>
            <w:r w:rsidRPr="00EC1F33">
              <w:rPr>
                <w:sz w:val="26"/>
                <w:szCs w:val="26"/>
              </w:rPr>
              <w:t xml:space="preserve"> </w:t>
            </w:r>
            <w:proofErr w:type="spellStart"/>
            <w:r w:rsidRPr="00EC1F33">
              <w:rPr>
                <w:sz w:val="26"/>
                <w:szCs w:val="26"/>
              </w:rPr>
              <w:t>stomat</w:t>
            </w:r>
            <w:proofErr w:type="spellEnd"/>
            <w:r w:rsidRPr="00EC1F33">
              <w:rPr>
                <w:sz w:val="26"/>
                <w:szCs w:val="26"/>
              </w:rPr>
              <w:t>.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s.11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sz w:val="28"/>
                <w:szCs w:val="28"/>
              </w:rPr>
            </w:pPr>
            <w:r w:rsidRPr="00EC1F33">
              <w:rPr>
                <w:sz w:val="28"/>
                <w:szCs w:val="28"/>
              </w:rPr>
              <w:t>s.16.</w:t>
            </w:r>
          </w:p>
        </w:tc>
      </w:tr>
      <w:tr w:rsidR="005B2E29" w:rsidTr="006F5728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08:00-08:45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5B2E29" w:rsidRPr="003A02A7" w:rsidRDefault="005B2E29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5B2E29" w:rsidRPr="003A02A7" w:rsidRDefault="005B2E29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FFC000" w:themeFill="accent4"/>
            <w:vAlign w:val="center"/>
          </w:tcPr>
          <w:p w:rsidR="005B2E29" w:rsidRPr="003A02A7" w:rsidRDefault="005B2E29">
            <w:pPr>
              <w:rPr>
                <w:sz w:val="18"/>
                <w:szCs w:val="18"/>
              </w:rPr>
            </w:pPr>
            <w:r w:rsidRPr="003A02A7">
              <w:rPr>
                <w:sz w:val="18"/>
                <w:szCs w:val="18"/>
              </w:rPr>
              <w:t>J. angielski</w:t>
            </w:r>
          </w:p>
          <w:p w:rsidR="005B2E29" w:rsidRPr="003A02A7" w:rsidRDefault="005B2E29">
            <w:pPr>
              <w:rPr>
                <w:sz w:val="18"/>
                <w:szCs w:val="18"/>
              </w:rPr>
            </w:pPr>
            <w:r w:rsidRPr="003A02A7">
              <w:rPr>
                <w:sz w:val="18"/>
                <w:szCs w:val="18"/>
              </w:rPr>
              <w:t xml:space="preserve">Asysta, gr 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5B2E29" w:rsidRPr="003A02A7" w:rsidRDefault="005B2E2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B0F010"/>
            <w:vAlign w:val="center"/>
          </w:tcPr>
          <w:p w:rsidR="005B2E29" w:rsidRDefault="005B2E29" w:rsidP="007920B3">
            <w:r>
              <w:t>Modelarstwo</w:t>
            </w:r>
          </w:p>
          <w:p w:rsidR="005B2E29" w:rsidRDefault="005B2E29" w:rsidP="007920B3"/>
          <w:p w:rsidR="005B2E29" w:rsidRPr="007642D6" w:rsidRDefault="005B2E29" w:rsidP="007920B3">
            <w:pPr>
              <w:rPr>
                <w:sz w:val="18"/>
                <w:szCs w:val="18"/>
              </w:rPr>
            </w:pPr>
            <w:r w:rsidRPr="007642D6">
              <w:rPr>
                <w:sz w:val="18"/>
                <w:szCs w:val="18"/>
              </w:rPr>
              <w:t>M. T- Rogalska</w:t>
            </w:r>
          </w:p>
          <w:p w:rsidR="005B2E29" w:rsidRDefault="005B2E29" w:rsidP="007920B3"/>
          <w:p w:rsidR="005B2E29" w:rsidRDefault="005B2E29" w:rsidP="007920B3">
            <w:r>
              <w:t>1 TD</w:t>
            </w:r>
          </w:p>
          <w:p w:rsidR="005B2E29" w:rsidRDefault="005B2E29" w:rsidP="007920B3">
            <w:r>
              <w:t>Gr. 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Default="005B2E29"/>
        </w:tc>
      </w:tr>
      <w:tr w:rsidR="005B2E29" w:rsidTr="005B2E29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08:50-09:35</w:t>
            </w:r>
          </w:p>
        </w:tc>
        <w:tc>
          <w:tcPr>
            <w:tcW w:w="1547" w:type="dxa"/>
            <w:vMerge w:val="restart"/>
            <w:shd w:val="clear" w:color="auto" w:fill="FFC000" w:themeFill="accent4"/>
            <w:vAlign w:val="center"/>
          </w:tcPr>
          <w:p w:rsidR="005B2E29" w:rsidRPr="003A02A7" w:rsidRDefault="005B2E29" w:rsidP="003A02A7">
            <w:pPr>
              <w:rPr>
                <w:sz w:val="18"/>
                <w:szCs w:val="18"/>
              </w:rPr>
            </w:pPr>
            <w:r w:rsidRPr="003A02A7">
              <w:rPr>
                <w:sz w:val="18"/>
                <w:szCs w:val="18"/>
              </w:rPr>
              <w:t>Techniki pracy w gabinecie dentystycznym</w:t>
            </w:r>
          </w:p>
          <w:p w:rsidR="005B2E29" w:rsidRPr="003A02A7" w:rsidRDefault="005B2E29" w:rsidP="003A02A7">
            <w:pPr>
              <w:rPr>
                <w:sz w:val="18"/>
                <w:szCs w:val="18"/>
              </w:rPr>
            </w:pPr>
          </w:p>
          <w:p w:rsidR="005B2E29" w:rsidRPr="003A02A7" w:rsidRDefault="005B2E29" w:rsidP="003A02A7">
            <w:pPr>
              <w:rPr>
                <w:sz w:val="18"/>
                <w:szCs w:val="18"/>
              </w:rPr>
            </w:pPr>
            <w:r w:rsidRPr="003A02A7">
              <w:rPr>
                <w:sz w:val="18"/>
                <w:szCs w:val="18"/>
              </w:rPr>
              <w:t>G. Szymczak</w:t>
            </w:r>
          </w:p>
          <w:p w:rsidR="005B2E29" w:rsidRPr="003A02A7" w:rsidRDefault="005B2E29" w:rsidP="003A02A7">
            <w:pPr>
              <w:rPr>
                <w:sz w:val="18"/>
                <w:szCs w:val="18"/>
              </w:rPr>
            </w:pPr>
          </w:p>
          <w:p w:rsidR="005B2E29" w:rsidRDefault="005B2E29" w:rsidP="003A02A7">
            <w:pPr>
              <w:rPr>
                <w:sz w:val="18"/>
                <w:szCs w:val="18"/>
              </w:rPr>
            </w:pPr>
            <w:r w:rsidRPr="003A02A7">
              <w:rPr>
                <w:sz w:val="18"/>
                <w:szCs w:val="18"/>
              </w:rPr>
              <w:t>Gr 2</w:t>
            </w:r>
          </w:p>
          <w:p w:rsidR="005B2E29" w:rsidRPr="003A02A7" w:rsidRDefault="005B2E29" w:rsidP="003A02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Asysta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5B2E29" w:rsidRPr="003A02A7" w:rsidRDefault="005B2E29">
            <w:pPr>
              <w:rPr>
                <w:sz w:val="18"/>
                <w:szCs w:val="18"/>
              </w:rPr>
            </w:pP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5B2E29" w:rsidRPr="003A02A7" w:rsidRDefault="005B2E29">
            <w:pPr>
              <w:rPr>
                <w:sz w:val="18"/>
                <w:szCs w:val="18"/>
              </w:rPr>
            </w:pPr>
          </w:p>
        </w:tc>
        <w:tc>
          <w:tcPr>
            <w:tcW w:w="1576" w:type="dxa"/>
            <w:vMerge w:val="restart"/>
            <w:shd w:val="clear" w:color="auto" w:fill="FFC000" w:themeFill="accent4"/>
            <w:vAlign w:val="center"/>
          </w:tcPr>
          <w:p w:rsidR="005B2E29" w:rsidRDefault="005B2E29">
            <w:pPr>
              <w:rPr>
                <w:sz w:val="18"/>
                <w:szCs w:val="18"/>
              </w:rPr>
            </w:pPr>
            <w:r w:rsidRPr="003A02A7">
              <w:rPr>
                <w:sz w:val="18"/>
                <w:szCs w:val="18"/>
              </w:rPr>
              <w:t>Pracownia organizacji pracy w gab. dent.</w:t>
            </w:r>
          </w:p>
          <w:p w:rsidR="005B2E29" w:rsidRDefault="005B2E29">
            <w:pPr>
              <w:rPr>
                <w:sz w:val="18"/>
                <w:szCs w:val="18"/>
              </w:rPr>
            </w:pPr>
          </w:p>
          <w:p w:rsidR="005B2E29" w:rsidRDefault="005B2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M. </w:t>
            </w:r>
            <w:proofErr w:type="spellStart"/>
            <w:r>
              <w:rPr>
                <w:sz w:val="18"/>
                <w:szCs w:val="18"/>
              </w:rPr>
              <w:t>Santy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5B2E29" w:rsidRDefault="005B2E29">
            <w:pPr>
              <w:rPr>
                <w:sz w:val="18"/>
                <w:szCs w:val="18"/>
              </w:rPr>
            </w:pPr>
          </w:p>
          <w:p w:rsidR="005B2E29" w:rsidRDefault="005B2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 3</w:t>
            </w:r>
          </w:p>
          <w:p w:rsidR="005B2E29" w:rsidRDefault="005B2E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Asysta</w:t>
            </w:r>
          </w:p>
          <w:p w:rsidR="005B2E29" w:rsidRPr="003A02A7" w:rsidRDefault="005B2E29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shd w:val="clear" w:color="auto" w:fill="B0F010"/>
            <w:vAlign w:val="center"/>
          </w:tcPr>
          <w:p w:rsidR="005B2E29" w:rsidRDefault="005B2E29"/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Default="005B2E29"/>
        </w:tc>
      </w:tr>
      <w:tr w:rsidR="005B2E29" w:rsidTr="005B2E29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09:40-10:25</w:t>
            </w:r>
          </w:p>
        </w:tc>
        <w:tc>
          <w:tcPr>
            <w:tcW w:w="1547" w:type="dxa"/>
            <w:vMerge/>
            <w:shd w:val="clear" w:color="auto" w:fill="FFC000" w:themeFill="accent4"/>
            <w:vAlign w:val="center"/>
          </w:tcPr>
          <w:p w:rsidR="005B2E29" w:rsidRDefault="005B2E29"/>
        </w:tc>
        <w:tc>
          <w:tcPr>
            <w:tcW w:w="1557" w:type="dxa"/>
            <w:shd w:val="clear" w:color="auto" w:fill="FFFFFF" w:themeFill="background1"/>
            <w:vAlign w:val="center"/>
          </w:tcPr>
          <w:p w:rsidR="005B2E29" w:rsidRDefault="005B2E29"/>
        </w:tc>
        <w:tc>
          <w:tcPr>
            <w:tcW w:w="1413" w:type="dxa"/>
            <w:shd w:val="clear" w:color="auto" w:fill="FFFFFF" w:themeFill="background1"/>
            <w:vAlign w:val="center"/>
          </w:tcPr>
          <w:p w:rsidR="005B2E29" w:rsidRDefault="005B2E29"/>
        </w:tc>
        <w:tc>
          <w:tcPr>
            <w:tcW w:w="1576" w:type="dxa"/>
            <w:vMerge/>
            <w:shd w:val="clear" w:color="auto" w:fill="FFC000" w:themeFill="accent4"/>
            <w:vAlign w:val="center"/>
          </w:tcPr>
          <w:p w:rsidR="005B2E29" w:rsidRDefault="005B2E29"/>
        </w:tc>
        <w:tc>
          <w:tcPr>
            <w:tcW w:w="1411" w:type="dxa"/>
            <w:vMerge/>
            <w:shd w:val="clear" w:color="auto" w:fill="B0F010"/>
            <w:vAlign w:val="center"/>
          </w:tcPr>
          <w:p w:rsidR="005B2E29" w:rsidRDefault="005B2E29"/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Default="005B2E29"/>
        </w:tc>
      </w:tr>
      <w:tr w:rsidR="005B2E29" w:rsidTr="005B2E29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10:30-11:15</w:t>
            </w:r>
          </w:p>
        </w:tc>
        <w:tc>
          <w:tcPr>
            <w:tcW w:w="1547" w:type="dxa"/>
            <w:vMerge/>
            <w:shd w:val="clear" w:color="auto" w:fill="FFC000" w:themeFill="accent4"/>
            <w:vAlign w:val="center"/>
          </w:tcPr>
          <w:p w:rsidR="005B2E29" w:rsidRDefault="005B2E29"/>
        </w:tc>
        <w:tc>
          <w:tcPr>
            <w:tcW w:w="1557" w:type="dxa"/>
            <w:vMerge w:val="restart"/>
            <w:shd w:val="clear" w:color="auto" w:fill="33CCFF"/>
            <w:vAlign w:val="center"/>
          </w:tcPr>
          <w:p w:rsidR="005B2E29" w:rsidRPr="00402B51" w:rsidRDefault="005B2E29" w:rsidP="007920B3">
            <w:pPr>
              <w:rPr>
                <w:sz w:val="18"/>
                <w:szCs w:val="18"/>
              </w:rPr>
            </w:pPr>
            <w:r w:rsidRPr="00402B51">
              <w:rPr>
                <w:sz w:val="18"/>
                <w:szCs w:val="18"/>
              </w:rPr>
              <w:t>Podstawy projektowania cyfrowego</w:t>
            </w:r>
          </w:p>
          <w:p w:rsidR="005B2E29" w:rsidRDefault="005B2E29" w:rsidP="007920B3"/>
          <w:p w:rsidR="005B2E29" w:rsidRDefault="005B2E29" w:rsidP="007920B3">
            <w:r>
              <w:t>Kl. II, gr 2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:rsidR="005B2E29" w:rsidRDefault="005B2E29"/>
        </w:tc>
        <w:tc>
          <w:tcPr>
            <w:tcW w:w="1576" w:type="dxa"/>
            <w:vMerge/>
            <w:shd w:val="clear" w:color="auto" w:fill="FFC000" w:themeFill="accent4"/>
            <w:vAlign w:val="center"/>
          </w:tcPr>
          <w:p w:rsidR="005B2E29" w:rsidRDefault="005B2E29"/>
        </w:tc>
        <w:tc>
          <w:tcPr>
            <w:tcW w:w="1411" w:type="dxa"/>
            <w:vMerge/>
            <w:shd w:val="clear" w:color="auto" w:fill="B0F010"/>
            <w:vAlign w:val="center"/>
          </w:tcPr>
          <w:p w:rsidR="005B2E29" w:rsidRDefault="005B2E29"/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Default="005B2E29"/>
        </w:tc>
      </w:tr>
      <w:tr w:rsidR="005B2E29" w:rsidTr="005B2E29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11:20-12:05</w:t>
            </w:r>
          </w:p>
        </w:tc>
        <w:tc>
          <w:tcPr>
            <w:tcW w:w="1547" w:type="dxa"/>
            <w:vMerge/>
            <w:shd w:val="clear" w:color="auto" w:fill="FFC000" w:themeFill="accent4"/>
            <w:vAlign w:val="center"/>
          </w:tcPr>
          <w:p w:rsidR="005B2E29" w:rsidRDefault="005B2E29"/>
        </w:tc>
        <w:tc>
          <w:tcPr>
            <w:tcW w:w="1557" w:type="dxa"/>
            <w:vMerge/>
            <w:shd w:val="clear" w:color="auto" w:fill="33CCFF"/>
            <w:vAlign w:val="center"/>
          </w:tcPr>
          <w:p w:rsidR="005B2E29" w:rsidRDefault="005B2E29"/>
        </w:tc>
        <w:tc>
          <w:tcPr>
            <w:tcW w:w="1413" w:type="dxa"/>
            <w:shd w:val="clear" w:color="auto" w:fill="FFFFFF" w:themeFill="background1"/>
            <w:vAlign w:val="center"/>
          </w:tcPr>
          <w:p w:rsidR="005B2E29" w:rsidRDefault="005B2E29"/>
        </w:tc>
        <w:tc>
          <w:tcPr>
            <w:tcW w:w="1576" w:type="dxa"/>
            <w:vMerge/>
            <w:shd w:val="clear" w:color="auto" w:fill="FFC000" w:themeFill="accent4"/>
            <w:vAlign w:val="center"/>
          </w:tcPr>
          <w:p w:rsidR="005B2E29" w:rsidRDefault="005B2E29"/>
        </w:tc>
        <w:tc>
          <w:tcPr>
            <w:tcW w:w="1411" w:type="dxa"/>
            <w:vMerge/>
            <w:shd w:val="clear" w:color="auto" w:fill="B0F010"/>
            <w:vAlign w:val="center"/>
          </w:tcPr>
          <w:p w:rsidR="005B2E29" w:rsidRDefault="005B2E29"/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Default="005B2E29"/>
        </w:tc>
      </w:tr>
      <w:tr w:rsidR="005B2E29" w:rsidTr="005B2E29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12:10-12:55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5B2E29" w:rsidRDefault="005B2E29"/>
        </w:tc>
        <w:tc>
          <w:tcPr>
            <w:tcW w:w="1557" w:type="dxa"/>
            <w:vMerge/>
            <w:shd w:val="clear" w:color="auto" w:fill="33CCFF"/>
            <w:vAlign w:val="center"/>
          </w:tcPr>
          <w:p w:rsidR="005B2E29" w:rsidRDefault="005B2E29" w:rsidP="003A02A7"/>
        </w:tc>
        <w:tc>
          <w:tcPr>
            <w:tcW w:w="1413" w:type="dxa"/>
            <w:vMerge w:val="restart"/>
            <w:shd w:val="clear" w:color="auto" w:fill="FFC000"/>
            <w:vAlign w:val="center"/>
          </w:tcPr>
          <w:p w:rsidR="005B2E29" w:rsidRPr="005B2E29" w:rsidRDefault="005B2E29">
            <w:pPr>
              <w:rPr>
                <w:sz w:val="20"/>
                <w:szCs w:val="20"/>
              </w:rPr>
            </w:pPr>
            <w:r w:rsidRPr="005B2E29">
              <w:rPr>
                <w:sz w:val="20"/>
                <w:szCs w:val="20"/>
              </w:rPr>
              <w:t xml:space="preserve">Zasady i techniki pracy w </w:t>
            </w:r>
            <w:proofErr w:type="spellStart"/>
            <w:r w:rsidRPr="005B2E29">
              <w:rPr>
                <w:sz w:val="20"/>
                <w:szCs w:val="20"/>
              </w:rPr>
              <w:t>gab.dent</w:t>
            </w:r>
            <w:proofErr w:type="spellEnd"/>
            <w:r w:rsidRPr="005B2E29">
              <w:rPr>
                <w:sz w:val="20"/>
                <w:szCs w:val="20"/>
              </w:rPr>
              <w:t xml:space="preserve"> </w:t>
            </w:r>
          </w:p>
          <w:p w:rsidR="005B2E29" w:rsidRPr="005B2E29" w:rsidRDefault="005B2E29">
            <w:pPr>
              <w:rPr>
                <w:sz w:val="20"/>
                <w:szCs w:val="20"/>
              </w:rPr>
            </w:pPr>
          </w:p>
          <w:p w:rsidR="005B2E29" w:rsidRDefault="005B2E29">
            <w:r w:rsidRPr="005B2E29">
              <w:rPr>
                <w:sz w:val="20"/>
                <w:szCs w:val="20"/>
              </w:rPr>
              <w:t>Asysta 3h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:rsidR="005B2E29" w:rsidRDefault="005B2E29"/>
        </w:tc>
        <w:tc>
          <w:tcPr>
            <w:tcW w:w="1411" w:type="dxa"/>
            <w:vMerge/>
            <w:shd w:val="clear" w:color="auto" w:fill="B0F010"/>
            <w:vAlign w:val="center"/>
          </w:tcPr>
          <w:p w:rsidR="005B2E29" w:rsidRDefault="005B2E29"/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Default="005B2E29"/>
        </w:tc>
      </w:tr>
      <w:tr w:rsidR="005B2E29" w:rsidTr="005B2E29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13:00-13:45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5B2E29" w:rsidRDefault="005B2E29"/>
        </w:tc>
        <w:tc>
          <w:tcPr>
            <w:tcW w:w="1557" w:type="dxa"/>
            <w:shd w:val="clear" w:color="auto" w:fill="FFFFFF" w:themeFill="background1"/>
            <w:vAlign w:val="center"/>
          </w:tcPr>
          <w:p w:rsidR="005B2E29" w:rsidRDefault="005B2E29"/>
        </w:tc>
        <w:tc>
          <w:tcPr>
            <w:tcW w:w="1413" w:type="dxa"/>
            <w:vMerge/>
            <w:shd w:val="clear" w:color="auto" w:fill="FFC000"/>
            <w:vAlign w:val="center"/>
          </w:tcPr>
          <w:p w:rsidR="005B2E29" w:rsidRDefault="005B2E29"/>
        </w:tc>
        <w:tc>
          <w:tcPr>
            <w:tcW w:w="1576" w:type="dxa"/>
            <w:shd w:val="clear" w:color="auto" w:fill="FFFFFF" w:themeFill="background1"/>
            <w:vAlign w:val="center"/>
          </w:tcPr>
          <w:p w:rsidR="005B2E29" w:rsidRDefault="005B2E29"/>
        </w:tc>
        <w:tc>
          <w:tcPr>
            <w:tcW w:w="1411" w:type="dxa"/>
            <w:vMerge w:val="restart"/>
            <w:shd w:val="clear" w:color="auto" w:fill="00CCFF"/>
            <w:vAlign w:val="center"/>
          </w:tcPr>
          <w:p w:rsidR="005B2E29" w:rsidRDefault="005B2E29" w:rsidP="006F5728">
            <w:pPr>
              <w:shd w:val="clear" w:color="auto" w:fill="00CCFF"/>
            </w:pPr>
            <w:r>
              <w:t>Pracownia ortodoncji</w:t>
            </w:r>
          </w:p>
          <w:p w:rsidR="005B2E29" w:rsidRDefault="005B2E29" w:rsidP="006F5728">
            <w:pPr>
              <w:shd w:val="clear" w:color="auto" w:fill="00CCFF"/>
              <w:rPr>
                <w:sz w:val="16"/>
                <w:szCs w:val="16"/>
              </w:rPr>
            </w:pPr>
          </w:p>
          <w:p w:rsidR="005B2E29" w:rsidRPr="00D91E01" w:rsidRDefault="005B2E29" w:rsidP="006F5728">
            <w:pPr>
              <w:shd w:val="clear" w:color="auto" w:fill="00CCFF"/>
              <w:rPr>
                <w:sz w:val="18"/>
                <w:szCs w:val="18"/>
              </w:rPr>
            </w:pPr>
            <w:r w:rsidRPr="00D91E01">
              <w:rPr>
                <w:sz w:val="18"/>
                <w:szCs w:val="18"/>
              </w:rPr>
              <w:t>M. T- Rogalska</w:t>
            </w:r>
          </w:p>
          <w:p w:rsidR="005B2E29" w:rsidRPr="00D91E01" w:rsidRDefault="005B2E29" w:rsidP="006F5728">
            <w:pPr>
              <w:shd w:val="clear" w:color="auto" w:fill="00CCFF"/>
              <w:rPr>
                <w:sz w:val="18"/>
                <w:szCs w:val="18"/>
              </w:rPr>
            </w:pPr>
            <w:r w:rsidRPr="00D91E01">
              <w:rPr>
                <w:sz w:val="18"/>
                <w:szCs w:val="18"/>
              </w:rPr>
              <w:t>A.Miler</w:t>
            </w:r>
          </w:p>
          <w:p w:rsidR="005B2E29" w:rsidRPr="00D91E01" w:rsidRDefault="005B2E29" w:rsidP="006F5728">
            <w:pPr>
              <w:shd w:val="clear" w:color="auto" w:fill="00CCFF"/>
              <w:rPr>
                <w:sz w:val="18"/>
                <w:szCs w:val="18"/>
                <w:shd w:val="clear" w:color="auto" w:fill="FFFFFF" w:themeFill="background1"/>
              </w:rPr>
            </w:pPr>
          </w:p>
          <w:p w:rsidR="005B2E29" w:rsidRPr="00D91E01" w:rsidRDefault="005B2E29" w:rsidP="006F5728">
            <w:pPr>
              <w:shd w:val="clear" w:color="auto" w:fill="00CCFF"/>
              <w:rPr>
                <w:sz w:val="16"/>
                <w:szCs w:val="16"/>
              </w:rPr>
            </w:pPr>
            <w:r w:rsidRPr="006F5728">
              <w:rPr>
                <w:sz w:val="18"/>
                <w:szCs w:val="18"/>
                <w:shd w:val="clear" w:color="auto" w:fill="00CCFF"/>
              </w:rPr>
              <w:t>2 TD , gr. 1 i 2</w:t>
            </w:r>
          </w:p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Default="005B2E29"/>
        </w:tc>
      </w:tr>
      <w:tr w:rsidR="005B2E29" w:rsidTr="005B2E29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13:50-14:35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557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3" w:type="dxa"/>
            <w:vMerge/>
            <w:shd w:val="clear" w:color="auto" w:fill="FFC000"/>
            <w:vAlign w:val="center"/>
          </w:tcPr>
          <w:p w:rsidR="005B2E29" w:rsidRDefault="005B2E29" w:rsidP="00AB1340"/>
        </w:tc>
        <w:tc>
          <w:tcPr>
            <w:tcW w:w="1576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1" w:type="dxa"/>
            <w:vMerge/>
            <w:shd w:val="clear" w:color="auto" w:fill="00CCFF"/>
            <w:vAlign w:val="center"/>
          </w:tcPr>
          <w:p w:rsidR="005B2E29" w:rsidRDefault="005B2E29" w:rsidP="007642D6"/>
        </w:tc>
        <w:tc>
          <w:tcPr>
            <w:tcW w:w="1411" w:type="dxa"/>
            <w:vMerge w:val="restart"/>
            <w:shd w:val="clear" w:color="auto" w:fill="B0F010"/>
            <w:vAlign w:val="center"/>
          </w:tcPr>
          <w:p w:rsidR="005B2E29" w:rsidRDefault="005B2E29" w:rsidP="00AB1340">
            <w:r>
              <w:t>Modelarstwo</w:t>
            </w:r>
          </w:p>
          <w:p w:rsidR="005B2E29" w:rsidRDefault="005B2E29" w:rsidP="00AB1340"/>
          <w:p w:rsidR="005B2E29" w:rsidRPr="007642D6" w:rsidRDefault="005B2E29" w:rsidP="00AB1340">
            <w:pPr>
              <w:rPr>
                <w:sz w:val="18"/>
                <w:szCs w:val="18"/>
              </w:rPr>
            </w:pPr>
            <w:r w:rsidRPr="007642D6">
              <w:rPr>
                <w:sz w:val="18"/>
                <w:szCs w:val="18"/>
              </w:rPr>
              <w:t>P. Janaszkiewicz</w:t>
            </w:r>
          </w:p>
          <w:p w:rsidR="005B2E29" w:rsidRDefault="005B2E29" w:rsidP="00AB1340"/>
          <w:p w:rsidR="005B2E29" w:rsidRDefault="005B2E29" w:rsidP="00AB1340">
            <w:r>
              <w:t>1 TD</w:t>
            </w:r>
          </w:p>
          <w:p w:rsidR="005B2E29" w:rsidRDefault="005B2E29" w:rsidP="00AB1340">
            <w:r>
              <w:t>Gr. 1</w:t>
            </w:r>
          </w:p>
        </w:tc>
      </w:tr>
      <w:tr w:rsidR="005B2E29" w:rsidTr="006F5728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14:40-15:25</w:t>
            </w:r>
          </w:p>
        </w:tc>
        <w:tc>
          <w:tcPr>
            <w:tcW w:w="1547" w:type="dxa"/>
            <w:vMerge w:val="restart"/>
            <w:shd w:val="clear" w:color="auto" w:fill="FFC000" w:themeFill="accent4"/>
            <w:vAlign w:val="center"/>
          </w:tcPr>
          <w:p w:rsidR="005B2E29" w:rsidRPr="003A02A7" w:rsidRDefault="005B2E29" w:rsidP="00B7533A">
            <w:pPr>
              <w:rPr>
                <w:sz w:val="18"/>
                <w:szCs w:val="18"/>
              </w:rPr>
            </w:pPr>
            <w:r w:rsidRPr="003A02A7">
              <w:rPr>
                <w:sz w:val="18"/>
                <w:szCs w:val="18"/>
              </w:rPr>
              <w:t>Techniki pracy w gabinecie dentystycznym</w:t>
            </w:r>
          </w:p>
          <w:p w:rsidR="005B2E29" w:rsidRPr="003A02A7" w:rsidRDefault="005B2E29" w:rsidP="00B7533A">
            <w:pPr>
              <w:rPr>
                <w:sz w:val="18"/>
                <w:szCs w:val="18"/>
              </w:rPr>
            </w:pPr>
          </w:p>
          <w:p w:rsidR="005B2E29" w:rsidRPr="003A02A7" w:rsidRDefault="005B2E29" w:rsidP="00B7533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A.Kulig</w:t>
            </w:r>
            <w:proofErr w:type="spellEnd"/>
          </w:p>
          <w:p w:rsidR="005B2E29" w:rsidRDefault="005B2E29" w:rsidP="00B7533A">
            <w:pPr>
              <w:rPr>
                <w:sz w:val="18"/>
                <w:szCs w:val="18"/>
              </w:rPr>
            </w:pPr>
          </w:p>
          <w:p w:rsidR="005B2E29" w:rsidRPr="003A02A7" w:rsidRDefault="005B2E29" w:rsidP="00B7533A">
            <w:pPr>
              <w:rPr>
                <w:sz w:val="18"/>
                <w:szCs w:val="18"/>
              </w:rPr>
            </w:pPr>
          </w:p>
          <w:p w:rsidR="005B2E29" w:rsidRDefault="005B2E29" w:rsidP="00B7533A">
            <w:pPr>
              <w:rPr>
                <w:sz w:val="18"/>
                <w:szCs w:val="18"/>
              </w:rPr>
            </w:pPr>
            <w:r w:rsidRPr="003A02A7">
              <w:rPr>
                <w:sz w:val="18"/>
                <w:szCs w:val="18"/>
              </w:rPr>
              <w:t xml:space="preserve">Gr </w:t>
            </w:r>
            <w:r>
              <w:rPr>
                <w:sz w:val="18"/>
                <w:szCs w:val="18"/>
              </w:rPr>
              <w:t>3</w:t>
            </w:r>
          </w:p>
          <w:p w:rsidR="005B2E29" w:rsidRPr="00B7533A" w:rsidRDefault="005B2E29" w:rsidP="00AB1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Asysta</w:t>
            </w: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3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576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1" w:type="dxa"/>
            <w:vMerge/>
            <w:shd w:val="clear" w:color="auto" w:fill="00CCFF"/>
            <w:vAlign w:val="center"/>
          </w:tcPr>
          <w:p w:rsidR="005B2E29" w:rsidRDefault="005B2E29" w:rsidP="007642D6"/>
        </w:tc>
        <w:tc>
          <w:tcPr>
            <w:tcW w:w="1411" w:type="dxa"/>
            <w:vMerge/>
            <w:shd w:val="clear" w:color="auto" w:fill="B0F010"/>
            <w:vAlign w:val="center"/>
          </w:tcPr>
          <w:p w:rsidR="005B2E29" w:rsidRDefault="005B2E29" w:rsidP="00AB1340"/>
        </w:tc>
      </w:tr>
      <w:tr w:rsidR="005B2E29" w:rsidTr="005B2E29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15:30-16:15</w:t>
            </w:r>
          </w:p>
        </w:tc>
        <w:tc>
          <w:tcPr>
            <w:tcW w:w="1547" w:type="dxa"/>
            <w:vMerge/>
            <w:shd w:val="clear" w:color="auto" w:fill="FFC000" w:themeFill="accent4"/>
            <w:vAlign w:val="center"/>
          </w:tcPr>
          <w:p w:rsidR="005B2E29" w:rsidRPr="003A02A7" w:rsidRDefault="005B2E29" w:rsidP="00AB1340">
            <w:pPr>
              <w:rPr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3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576" w:type="dxa"/>
            <w:shd w:val="clear" w:color="auto" w:fill="FFFFFF" w:themeFill="background1"/>
            <w:vAlign w:val="center"/>
          </w:tcPr>
          <w:p w:rsidR="005B2E29" w:rsidRDefault="005B2E29" w:rsidP="00B7533A"/>
        </w:tc>
        <w:tc>
          <w:tcPr>
            <w:tcW w:w="1411" w:type="dxa"/>
            <w:vMerge/>
            <w:shd w:val="clear" w:color="auto" w:fill="00CCFF"/>
            <w:vAlign w:val="center"/>
          </w:tcPr>
          <w:p w:rsidR="005B2E29" w:rsidRDefault="005B2E29" w:rsidP="00AB1340"/>
        </w:tc>
        <w:tc>
          <w:tcPr>
            <w:tcW w:w="1411" w:type="dxa"/>
            <w:vMerge/>
            <w:shd w:val="clear" w:color="auto" w:fill="B0F010"/>
            <w:vAlign w:val="center"/>
          </w:tcPr>
          <w:p w:rsidR="005B2E29" w:rsidRDefault="005B2E29" w:rsidP="00AB1340"/>
        </w:tc>
      </w:tr>
      <w:tr w:rsidR="005B2E29" w:rsidTr="005B2E29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16:20-17:05</w:t>
            </w:r>
          </w:p>
        </w:tc>
        <w:tc>
          <w:tcPr>
            <w:tcW w:w="1547" w:type="dxa"/>
            <w:vMerge/>
            <w:shd w:val="clear" w:color="auto" w:fill="FFC000" w:themeFill="accent4"/>
            <w:vAlign w:val="center"/>
          </w:tcPr>
          <w:p w:rsidR="005B2E29" w:rsidRDefault="005B2E29" w:rsidP="00AB1340"/>
        </w:tc>
        <w:tc>
          <w:tcPr>
            <w:tcW w:w="1557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3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576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1" w:type="dxa"/>
            <w:vMerge/>
            <w:shd w:val="clear" w:color="auto" w:fill="00CCFF"/>
            <w:vAlign w:val="center"/>
          </w:tcPr>
          <w:p w:rsidR="005B2E29" w:rsidRDefault="005B2E29" w:rsidP="00AB1340"/>
        </w:tc>
        <w:tc>
          <w:tcPr>
            <w:tcW w:w="1411" w:type="dxa"/>
            <w:vMerge/>
            <w:shd w:val="clear" w:color="auto" w:fill="B0F010"/>
            <w:vAlign w:val="center"/>
          </w:tcPr>
          <w:p w:rsidR="005B2E29" w:rsidRDefault="005B2E29" w:rsidP="00AB1340"/>
        </w:tc>
      </w:tr>
      <w:tr w:rsidR="005B2E29" w:rsidTr="005B2E29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17:10-17:55</w:t>
            </w:r>
          </w:p>
        </w:tc>
        <w:tc>
          <w:tcPr>
            <w:tcW w:w="1547" w:type="dxa"/>
            <w:vMerge/>
            <w:shd w:val="clear" w:color="auto" w:fill="FFC000" w:themeFill="accent4"/>
            <w:vAlign w:val="center"/>
          </w:tcPr>
          <w:p w:rsidR="005B2E29" w:rsidRDefault="005B2E29" w:rsidP="00AB1340"/>
        </w:tc>
        <w:tc>
          <w:tcPr>
            <w:tcW w:w="1557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3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576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1" w:type="dxa"/>
            <w:vMerge/>
            <w:shd w:val="clear" w:color="auto" w:fill="00CCFF"/>
            <w:vAlign w:val="center"/>
          </w:tcPr>
          <w:p w:rsidR="005B2E29" w:rsidRDefault="005B2E29" w:rsidP="00AB1340"/>
        </w:tc>
        <w:tc>
          <w:tcPr>
            <w:tcW w:w="1411" w:type="dxa"/>
            <w:vMerge/>
            <w:shd w:val="clear" w:color="auto" w:fill="B0F010"/>
            <w:vAlign w:val="center"/>
          </w:tcPr>
          <w:p w:rsidR="005B2E29" w:rsidRDefault="005B2E29" w:rsidP="00AB1340"/>
        </w:tc>
      </w:tr>
      <w:tr w:rsidR="005B2E29" w:rsidTr="005B2E29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18:00-18:45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557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3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576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1" w:type="dxa"/>
            <w:vMerge/>
            <w:shd w:val="clear" w:color="auto" w:fill="B0F010"/>
            <w:vAlign w:val="center"/>
          </w:tcPr>
          <w:p w:rsidR="005B2E29" w:rsidRDefault="005B2E29" w:rsidP="00AB1340"/>
        </w:tc>
      </w:tr>
      <w:tr w:rsidR="005B2E29" w:rsidTr="005B2E29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18:50-19:35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557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3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576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Default="005B2E29" w:rsidP="00AB1340"/>
        </w:tc>
      </w:tr>
      <w:tr w:rsidR="005B2E29" w:rsidTr="00D91E01">
        <w:trPr>
          <w:trHeight w:val="510"/>
        </w:trPr>
        <w:tc>
          <w:tcPr>
            <w:tcW w:w="575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15.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:rsidR="005B2E29" w:rsidRPr="00EC1F33" w:rsidRDefault="005B2E29" w:rsidP="00EC1F33">
            <w:pPr>
              <w:jc w:val="center"/>
              <w:rPr>
                <w:b/>
                <w:sz w:val="28"/>
                <w:szCs w:val="28"/>
              </w:rPr>
            </w:pPr>
            <w:r w:rsidRPr="00EC1F33">
              <w:rPr>
                <w:b/>
                <w:sz w:val="28"/>
                <w:szCs w:val="28"/>
              </w:rPr>
              <w:t>19:40-20:25</w:t>
            </w:r>
          </w:p>
        </w:tc>
        <w:tc>
          <w:tcPr>
            <w:tcW w:w="1547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557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3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576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Default="005B2E29" w:rsidP="00AB1340"/>
        </w:tc>
        <w:tc>
          <w:tcPr>
            <w:tcW w:w="1411" w:type="dxa"/>
            <w:shd w:val="clear" w:color="auto" w:fill="FFFFFF" w:themeFill="background1"/>
            <w:vAlign w:val="center"/>
          </w:tcPr>
          <w:p w:rsidR="005B2E29" w:rsidRDefault="005B2E29" w:rsidP="00AB1340"/>
        </w:tc>
      </w:tr>
    </w:tbl>
    <w:p w:rsidR="00181406" w:rsidRDefault="00181406"/>
    <w:sectPr w:rsidR="00181406" w:rsidSect="005949D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3A9" w:rsidRDefault="00DF33A9" w:rsidP="003A02A7">
      <w:pPr>
        <w:spacing w:after="0" w:line="240" w:lineRule="auto"/>
      </w:pPr>
      <w:r>
        <w:separator/>
      </w:r>
    </w:p>
  </w:endnote>
  <w:endnote w:type="continuationSeparator" w:id="0">
    <w:p w:rsidR="00DF33A9" w:rsidRDefault="00DF33A9" w:rsidP="003A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3A9" w:rsidRDefault="00DF33A9" w:rsidP="003A02A7">
      <w:pPr>
        <w:spacing w:after="0" w:line="240" w:lineRule="auto"/>
      </w:pPr>
      <w:r>
        <w:separator/>
      </w:r>
    </w:p>
  </w:footnote>
  <w:footnote w:type="continuationSeparator" w:id="0">
    <w:p w:rsidR="00DF33A9" w:rsidRDefault="00DF33A9" w:rsidP="003A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2A7" w:rsidRPr="003A02A7" w:rsidRDefault="00D436F3">
    <w:pPr>
      <w:pStyle w:val="Nagwek"/>
      <w:rPr>
        <w:rFonts w:ascii="Cambria" w:hAnsi="Cambria"/>
        <w:sz w:val="48"/>
        <w:szCs w:val="48"/>
      </w:rPr>
    </w:pPr>
    <w:r>
      <w:rPr>
        <w:rFonts w:ascii="Cambria" w:hAnsi="Cambria"/>
        <w:sz w:val="48"/>
        <w:szCs w:val="48"/>
      </w:rPr>
      <w:t xml:space="preserve">        </w:t>
    </w:r>
    <w:r w:rsidR="003A02A7">
      <w:rPr>
        <w:rFonts w:ascii="Cambria" w:hAnsi="Cambria"/>
        <w:sz w:val="48"/>
        <w:szCs w:val="48"/>
      </w:rPr>
      <w:t xml:space="preserve">CZWARTEK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56"/>
    <w:rsid w:val="000E15B0"/>
    <w:rsid w:val="000F0C7F"/>
    <w:rsid w:val="00103E26"/>
    <w:rsid w:val="00181406"/>
    <w:rsid w:val="00235D93"/>
    <w:rsid w:val="00311C0B"/>
    <w:rsid w:val="003152FE"/>
    <w:rsid w:val="00345763"/>
    <w:rsid w:val="003532CE"/>
    <w:rsid w:val="00372EB7"/>
    <w:rsid w:val="003A02A7"/>
    <w:rsid w:val="003C79AA"/>
    <w:rsid w:val="00565008"/>
    <w:rsid w:val="00592B46"/>
    <w:rsid w:val="005949D8"/>
    <w:rsid w:val="005B2E29"/>
    <w:rsid w:val="006636E8"/>
    <w:rsid w:val="00667556"/>
    <w:rsid w:val="006F5728"/>
    <w:rsid w:val="007642D6"/>
    <w:rsid w:val="007920B3"/>
    <w:rsid w:val="007C01EE"/>
    <w:rsid w:val="007E7C3E"/>
    <w:rsid w:val="007F1E4F"/>
    <w:rsid w:val="0089069F"/>
    <w:rsid w:val="009C4304"/>
    <w:rsid w:val="00B03ADA"/>
    <w:rsid w:val="00B7533A"/>
    <w:rsid w:val="00C752F2"/>
    <w:rsid w:val="00C81F20"/>
    <w:rsid w:val="00D40247"/>
    <w:rsid w:val="00D436F3"/>
    <w:rsid w:val="00D50670"/>
    <w:rsid w:val="00D91E01"/>
    <w:rsid w:val="00DF33A9"/>
    <w:rsid w:val="00EC1F33"/>
    <w:rsid w:val="00F01D36"/>
    <w:rsid w:val="00F24E5F"/>
    <w:rsid w:val="00F41B98"/>
    <w:rsid w:val="00F52255"/>
    <w:rsid w:val="00F956C3"/>
    <w:rsid w:val="00FA3AC6"/>
    <w:rsid w:val="00F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5F26"/>
  <w15:chartTrackingRefBased/>
  <w15:docId w15:val="{41377687-6C74-4691-BC36-17DFEE74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F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A0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2A7"/>
  </w:style>
  <w:style w:type="paragraph" w:styleId="Stopka">
    <w:name w:val="footer"/>
    <w:basedOn w:val="Normalny"/>
    <w:link w:val="StopkaZnak"/>
    <w:uiPriority w:val="99"/>
    <w:unhideWhenUsed/>
    <w:rsid w:val="003A0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Brygier</cp:lastModifiedBy>
  <cp:revision>8</cp:revision>
  <cp:lastPrinted>2021-02-01T10:41:00Z</cp:lastPrinted>
  <dcterms:created xsi:type="dcterms:W3CDTF">2021-02-01T10:28:00Z</dcterms:created>
  <dcterms:modified xsi:type="dcterms:W3CDTF">2021-05-27T07:37:00Z</dcterms:modified>
</cp:coreProperties>
</file>